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Microcontroller Hardware &amp; Circuit Interfacing</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This unit provides an in-depth, hands-on exploration of microcontroller hardware interfaces, building on students' Year 1 knowledge of circuit fundamentals, electronic components, soldering, and multimeter use. Students will learn to work with GPIO pins for digital and analog I/O, understand and apply ADC/DAC conversion, generate PWM signals for motor and LED control, and communicate between devices using I2C, SPI, and UART protocols. Through extensive breadboard prototyping, students will design and build circuits that connect sensors, actuators, displays, and other peripherals to an Arduino, developing the hardware skills required for the robotics projects later in Year 2.</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13</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a microcontroller communicate with the physical world through its pins?</w:t>
      </w:r>
    </w:p>
    <w:p>
      <w:pPr>
        <w:pStyle w:val="ListParagraph"/>
        <w:numPr>
          <w:ilvl w:val="0"/>
          <w:numId w:val="2"/>
        </w:numPr>
        <w:spacing w:after="40" w:before="40"/>
      </w:pPr>
      <w:r>
        <w:rPr>
          <w:rFonts w:ascii="Arial" w:cs="Arial" w:eastAsia="Arial" w:hAnsi="Arial"/>
          <w:sz w:val="20"/>
          <w:szCs w:val="20"/>
        </w:rPr>
        <w:t xml:space="preserve">What is the difference between digital and analog signals, and how does a microcontroller handle each?</w:t>
      </w:r>
    </w:p>
    <w:p>
      <w:pPr>
        <w:pStyle w:val="ListParagraph"/>
        <w:numPr>
          <w:ilvl w:val="0"/>
          <w:numId w:val="2"/>
        </w:numPr>
        <w:spacing w:after="40" w:before="40"/>
      </w:pPr>
      <w:r>
        <w:rPr>
          <w:rFonts w:ascii="Arial" w:cs="Arial" w:eastAsia="Arial" w:hAnsi="Arial"/>
          <w:sz w:val="20"/>
          <w:szCs w:val="20"/>
        </w:rPr>
        <w:t xml:space="preserve">How does PWM simulate an analog output using a digital pin, and why is this useful for motor control?</w:t>
      </w:r>
    </w:p>
    <w:p>
      <w:pPr>
        <w:pStyle w:val="ListParagraph"/>
        <w:numPr>
          <w:ilvl w:val="0"/>
          <w:numId w:val="2"/>
        </w:numPr>
        <w:spacing w:after="40" w:before="40"/>
      </w:pPr>
      <w:r>
        <w:rPr>
          <w:rFonts w:ascii="Arial" w:cs="Arial" w:eastAsia="Arial" w:hAnsi="Arial"/>
          <w:sz w:val="20"/>
          <w:szCs w:val="20"/>
        </w:rPr>
        <w:t xml:space="preserve">What are communication protocols (I2C, SPI, UART), and when is each one appropriate?</w:t>
      </w:r>
    </w:p>
    <w:p>
      <w:pPr>
        <w:pStyle w:val="ListParagraph"/>
        <w:numPr>
          <w:ilvl w:val="0"/>
          <w:numId w:val="2"/>
        </w:numPr>
        <w:spacing w:after="40" w:before="40"/>
      </w:pPr>
      <w:r>
        <w:rPr>
          <w:rFonts w:ascii="Arial" w:cs="Arial" w:eastAsia="Arial" w:hAnsi="Arial"/>
          <w:sz w:val="20"/>
          <w:szCs w:val="20"/>
        </w:rPr>
        <w:t xml:space="preserve">How do breadboard prototyping skills translate to designing permanent circuits for robotics applications?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GPIO Pins — Digital Input and Output:</w:t>
      </w:r>
      <w:r>
        <w:rPr>
          <w:rFonts w:ascii="Arial" w:cs="Arial" w:eastAsia="Arial" w:hAnsi="Arial"/>
          <w:sz w:val="20"/>
          <w:szCs w:val="20"/>
        </w:rPr>
        <w:t xml:space="preserve"> Understanding GPIO (General Purpose Input/Output) pin configuration; setting pins as INPUT, OUTPUT, or INPUT_PULLUP; digital output: driving LEDs, relays, and logic-level signals; digital input: reading buttons, switches, and digital sensors; understanding HIGH/LOW states and voltage levels (5V/3.3V logic); current sourcing and sinking limits on GPIO pins (20mA per pin on ATmega328P); protecting pins with current-limiting resistors; pull-up and pull-down resistor configurations</w:t>
      </w:r>
    </w:p>
    <w:p>
      <w:pPr>
        <w:pStyle w:val="ListParagraph"/>
        <w:numPr>
          <w:ilvl w:val="0"/>
          <w:numId w:val="2"/>
        </w:numPr>
        <w:spacing w:after="40" w:before="40"/>
      </w:pPr>
      <w:r>
        <w:rPr>
          <w:rFonts w:ascii="Arial" w:cs="Arial" w:eastAsia="Arial" w:hAnsi="Arial"/>
          <w:b/>
          <w:bCs/>
          <w:sz w:val="20"/>
          <w:szCs w:val="20"/>
        </w:rPr>
        <w:t xml:space="preserve">Analog-to-Digital Conversion (ADC):</w:t>
      </w:r>
      <w:r>
        <w:rPr>
          <w:rFonts w:ascii="Arial" w:cs="Arial" w:eastAsia="Arial" w:hAnsi="Arial"/>
          <w:sz w:val="20"/>
          <w:szCs w:val="20"/>
        </w:rPr>
        <w:t xml:space="preserve"> What analog signals are and why microcontrollers need to convert them; ADC resolution — the ATmega328P's 10-bit ADC maps 0-5V to 0-1023; calculating voltage from ADC readings: voltage = (ADC_value / 1023) * reference_voltage; reading analog sensors: potentiometers, light-dependent resistors (LDRs), temperature sensors (TMP36, thermistors); sampling rate and its effect on signal accuracy; reference voltage configuration (internal vs. external AREF)</w:t>
      </w:r>
    </w:p>
    <w:p>
      <w:pPr>
        <w:pStyle w:val="ListParagraph"/>
        <w:numPr>
          <w:ilvl w:val="0"/>
          <w:numId w:val="2"/>
        </w:numPr>
        <w:spacing w:after="40" w:before="40"/>
      </w:pPr>
      <w:r>
        <w:rPr>
          <w:rFonts w:ascii="Arial" w:cs="Arial" w:eastAsia="Arial" w:hAnsi="Arial"/>
          <w:b/>
          <w:bCs/>
          <w:sz w:val="20"/>
          <w:szCs w:val="20"/>
        </w:rPr>
        <w:t xml:space="preserve">Digital-to-Analog Conversion (DAC) and PWM:</w:t>
      </w:r>
      <w:r>
        <w:rPr>
          <w:rFonts w:ascii="Arial" w:cs="Arial" w:eastAsia="Arial" w:hAnsi="Arial"/>
          <w:sz w:val="20"/>
          <w:szCs w:val="20"/>
        </w:rPr>
        <w:t xml:space="preserve"> PWM (Pulse Width Modulation) as a method of simulating analog output; duty cycle concept: the percentage of time the signal is HIGH; PWM frequency and resolution on Arduino (8-bit: 0-255, ~490 Hz or ~980 Hz); applications: LED dimming, motor speed control, servo positioning; the analogWrite() function and which pins support PWM; true DAC vs. PWM — when each is needed; RC low-pass filters to smooth PWM into a true analog voltage</w:t>
      </w:r>
    </w:p>
    <w:p>
      <w:pPr>
        <w:pStyle w:val="ListParagraph"/>
        <w:numPr>
          <w:ilvl w:val="0"/>
          <w:numId w:val="2"/>
        </w:numPr>
        <w:spacing w:after="40" w:before="40"/>
      </w:pPr>
      <w:r>
        <w:rPr>
          <w:rFonts w:ascii="Arial" w:cs="Arial" w:eastAsia="Arial" w:hAnsi="Arial"/>
          <w:b/>
          <w:bCs/>
          <w:sz w:val="20"/>
          <w:szCs w:val="20"/>
        </w:rPr>
        <w:t xml:space="preserve">Communication Protocols:</w:t>
      </w:r>
      <w:r>
        <w:rPr>
          <w:rFonts w:ascii="Arial" w:cs="Arial" w:eastAsia="Arial" w:hAnsi="Arial"/>
          <w:sz w:val="20"/>
          <w:szCs w:val="20"/>
        </w:rPr>
        <w:t xml:space="preserve"> UART (Universal Asynchronous Receiver-Transmitter): serial communication basics, baud rate, TX/RX pins, connecting to a PC via USB-serial; I2C (Inter-Integrated Circuit): two-wire protocol (SDA, SCL), addressing multiple devices on one bus, common I2C devices (LCD displays, sensors, EEPROM); SPI (Serial Peripheral Interface): four-wire protocol (MOSI, MISO, SCK, SS), faster than I2C, used for SD cards, displays, and high-speed sensors; comparing protocols: speed, wiring complexity, number of devices, use cases</w:t>
      </w:r>
    </w:p>
    <w:p>
      <w:pPr>
        <w:pStyle w:val="ListParagraph"/>
        <w:numPr>
          <w:ilvl w:val="0"/>
          <w:numId w:val="2"/>
        </w:numPr>
        <w:spacing w:after="40" w:before="40"/>
      </w:pPr>
      <w:r>
        <w:rPr>
          <w:rFonts w:ascii="Arial" w:cs="Arial" w:eastAsia="Arial" w:hAnsi="Arial"/>
          <w:b/>
          <w:bCs/>
          <w:sz w:val="20"/>
          <w:szCs w:val="20"/>
        </w:rPr>
        <w:t xml:space="preserve">Breadboard Prototyping and Circuit Interfacing:</w:t>
      </w:r>
      <w:r>
        <w:rPr>
          <w:rFonts w:ascii="Arial" w:cs="Arial" w:eastAsia="Arial" w:hAnsi="Arial"/>
          <w:sz w:val="20"/>
          <w:szCs w:val="20"/>
        </w:rPr>
        <w:t xml:space="preserve"> Breadboard layout and internal connections review; building circuits that interface with Arduino: voltage dividers for sensor conditioning, transistor switches for higher-current loads (motors, solenoids), relay modules for AC or high-power DC loads, level shifting between 3.3V and 5V devices; using decoupling capacitors for stable power; reading and following circuit schematics; debugging techniques: systematic testing with multimeter, isolating circuit sections, checking connections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ADC values from measured voltages: ADC = (V_in / V_ref) * 1023</w:t>
      </w:r>
    </w:p>
    <w:p>
      <w:pPr>
        <w:pStyle w:val="ListParagraph"/>
        <w:numPr>
          <w:ilvl w:val="0"/>
          <w:numId w:val="2"/>
        </w:numPr>
        <w:spacing w:after="40" w:before="40"/>
      </w:pPr>
      <w:r>
        <w:rPr>
          <w:rFonts w:ascii="Arial" w:cs="Arial" w:eastAsia="Arial" w:hAnsi="Arial"/>
          <w:sz w:val="20"/>
          <w:szCs w:val="20"/>
        </w:rPr>
        <w:t xml:space="preserve">Compute duty cycle percentages and relate them to PWM output values (0-255)</w:t>
      </w:r>
    </w:p>
    <w:p>
      <w:pPr>
        <w:pStyle w:val="ListParagraph"/>
        <w:numPr>
          <w:ilvl w:val="0"/>
          <w:numId w:val="2"/>
        </w:numPr>
        <w:spacing w:after="40" w:before="40"/>
      </w:pPr>
      <w:r>
        <w:rPr>
          <w:rFonts w:ascii="Arial" w:cs="Arial" w:eastAsia="Arial" w:hAnsi="Arial"/>
          <w:sz w:val="20"/>
          <w:szCs w:val="20"/>
        </w:rPr>
        <w:t xml:space="preserve">Calculate current-limiting resistor values using Ohm's Law: R = (V_supply - V_forward) / I_desired</w:t>
      </w:r>
    </w:p>
    <w:p>
      <w:pPr>
        <w:pStyle w:val="ListParagraph"/>
        <w:numPr>
          <w:ilvl w:val="0"/>
          <w:numId w:val="2"/>
        </w:numPr>
        <w:spacing w:after="40" w:before="40"/>
      </w:pPr>
      <w:r>
        <w:rPr>
          <w:rFonts w:ascii="Arial" w:cs="Arial" w:eastAsia="Arial" w:hAnsi="Arial"/>
          <w:sz w:val="20"/>
          <w:szCs w:val="20"/>
        </w:rPr>
        <w:t xml:space="preserve">Determine voltage divider output: V_out = V_in * (R2 / (R1 + R2))</w:t>
      </w:r>
    </w:p>
    <w:p>
      <w:pPr>
        <w:pStyle w:val="ListParagraph"/>
        <w:numPr>
          <w:ilvl w:val="0"/>
          <w:numId w:val="2"/>
        </w:numPr>
        <w:spacing w:after="40" w:before="40"/>
      </w:pPr>
      <w:r>
        <w:rPr>
          <w:rFonts w:ascii="Arial" w:cs="Arial" w:eastAsia="Arial" w:hAnsi="Arial"/>
          <w:sz w:val="20"/>
          <w:szCs w:val="20"/>
        </w:rPr>
        <w:t xml:space="preserve">Calculate data transfer rates and timing for serial communication at various baud rates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microcontroller data sheets to determine pin functions and electrical limits</w:t>
      </w:r>
    </w:p>
    <w:p>
      <w:pPr>
        <w:pStyle w:val="ListParagraph"/>
        <w:numPr>
          <w:ilvl w:val="0"/>
          <w:numId w:val="2"/>
        </w:numPr>
        <w:spacing w:after="40" w:before="40"/>
      </w:pPr>
      <w:r>
        <w:rPr>
          <w:rFonts w:ascii="Arial" w:cs="Arial" w:eastAsia="Arial" w:hAnsi="Arial"/>
          <w:sz w:val="20"/>
          <w:szCs w:val="20"/>
        </w:rPr>
        <w:t xml:space="preserve">Document circuit designs with written descriptions of component selection and connection rationale</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Explain the physics of analog-to-digital conversion including sampling, quantization, and resolution</w:t>
      </w:r>
    </w:p>
    <w:p>
      <w:pPr>
        <w:pStyle w:val="ListParagraph"/>
        <w:numPr>
          <w:ilvl w:val="0"/>
          <w:numId w:val="2"/>
        </w:numPr>
        <w:spacing w:after="40" w:before="40"/>
      </w:pPr>
      <w:r>
        <w:rPr>
          <w:rFonts w:ascii="Arial" w:cs="Arial" w:eastAsia="Arial" w:hAnsi="Arial"/>
          <w:sz w:val="20"/>
          <w:szCs w:val="20"/>
        </w:rPr>
        <w:t xml:space="preserve">Analyze the electrical behavior of transistors as switches for controlling higher-current loads</w:t>
      </w:r>
    </w:p>
    <w:p>
      <w:pPr>
        <w:pStyle w:val="ListParagraph"/>
        <w:numPr>
          <w:ilvl w:val="0"/>
          <w:numId w:val="2"/>
        </w:numPr>
        <w:spacing w:after="40" w:before="40"/>
      </w:pPr>
      <w:r>
        <w:rPr>
          <w:rFonts w:ascii="Arial" w:cs="Arial" w:eastAsia="Arial" w:hAnsi="Arial"/>
          <w:sz w:val="20"/>
          <w:szCs w:val="20"/>
        </w:rPr>
        <w:t xml:space="preserve">Understand the electromagnetic principles behind serial communication signal transmission</w:t>
      </w:r>
    </w:p>
    <w:p>
      <w:pPr>
        <w:pStyle w:val="ListParagraph"/>
        <w:numPr>
          <w:ilvl w:val="0"/>
          <w:numId w:val="2"/>
        </w:numPr>
        <w:spacing w:after="40" w:before="40"/>
      </w:pPr>
      <w:r>
        <w:rPr>
          <w:rFonts w:ascii="Arial" w:cs="Arial" w:eastAsia="Arial" w:hAnsi="Arial"/>
          <w:sz w:val="20"/>
          <w:szCs w:val="20"/>
        </w:rPr>
        <w:t xml:space="preserve">Apply Ohm's Law and Kirchhoff's Laws to analyze multi-component microcontroller circuits</w:t>
      </w:r>
    </w:p>
    <w:p>
      <w:pPr>
        <w:pStyle w:val="ListParagraph"/>
        <w:numPr>
          <w:ilvl w:val="0"/>
          <w:numId w:val="2"/>
        </w:numPr>
        <w:spacing w:after="40" w:before="40"/>
      </w:pPr>
      <w:r>
        <w:rPr>
          <w:rFonts w:ascii="Arial" w:cs="Arial" w:eastAsia="Arial" w:hAnsi="Arial"/>
          <w:sz w:val="20"/>
          <w:szCs w:val="20"/>
        </w:rPr>
        <w:t xml:space="preserve">Investigate how sensor transducers convert physical phenomena (light, temperature, force) into electrical signals</w:t>
      </w:r>
    </w:p>
    <w:p>
      <w:pPr>
        <w:pStyle w:val="ListParagraph"/>
        <w:numPr>
          <w:ilvl w:val="0"/>
          <w:numId w:val="2"/>
        </w:numPr>
        <w:spacing w:after="40" w:before="40"/>
      </w:pPr>
      <w:r>
        <w:rPr>
          <w:rFonts w:ascii="Arial" w:cs="Arial" w:eastAsia="Arial" w:hAnsi="Arial"/>
          <w:sz w:val="20"/>
          <w:szCs w:val="20"/>
        </w:rPr>
        <w:t xml:space="preserve">Examine the physics of PWM: frequency, duty cycle, and their effects on motor speed and torque</w:t>
      </w:r>
    </w:p>
    <w:p>
      <w:pPr>
        <w:pStyle w:val="ListParagraph"/>
        <w:numPr>
          <w:ilvl w:val="0"/>
          <w:numId w:val="2"/>
        </w:numPr>
        <w:spacing w:after="40" w:before="40"/>
      </w:pPr>
      <w:r>
        <w:rPr>
          <w:rFonts w:ascii="Arial" w:cs="Arial" w:eastAsia="Arial" w:hAnsi="Arial"/>
          <w:sz w:val="20"/>
          <w:szCs w:val="20"/>
        </w:rPr>
        <w:t xml:space="preserve">Analyze the capacitor charging/discharging behavior in RC filters used to smooth PWM signals</w:t>
      </w:r>
    </w:p>
    <w:p>
      <w:pPr>
        <w:pStyle w:val="ListParagraph"/>
        <w:numPr>
          <w:ilvl w:val="0"/>
          <w:numId w:val="2"/>
        </w:numPr>
        <w:spacing w:after="40" w:before="40"/>
      </w:pPr>
      <w:r>
        <w:rPr>
          <w:rFonts w:ascii="Arial" w:cs="Arial" w:eastAsia="Arial" w:hAnsi="Arial"/>
          <w:sz w:val="20"/>
          <w:szCs w:val="20"/>
        </w:rPr>
        <w:t xml:space="preserve">Understand the semiconductor physics of how pull-up and pull-down resistors establish defined logic states</w:t>
      </w:r>
    </w:p>
    <w:p>
      <w:pPr>
        <w:pStyle w:val="ListParagraph"/>
        <w:numPr>
          <w:ilvl w:val="0"/>
          <w:numId w:val="2"/>
        </w:numPr>
        <w:spacing w:after="40" w:before="40"/>
      </w:pPr>
      <w:r>
        <w:rPr>
          <w:rFonts w:ascii="Arial" w:cs="Arial" w:eastAsia="Arial" w:hAnsi="Arial"/>
          <w:sz w:val="20"/>
          <w:szCs w:val="20"/>
        </w:rPr>
        <w:t xml:space="preserve">Design and test voltage divider circuits for sensor signal conditioning</w:t>
      </w:r>
    </w:p>
    <w:p>
      <w:pPr>
        <w:pStyle w:val="ListParagraph"/>
        <w:numPr>
          <w:ilvl w:val="0"/>
          <w:numId w:val="2"/>
        </w:numPr>
        <w:spacing w:after="40" w:before="40"/>
      </w:pPr>
      <w:r>
        <w:rPr>
          <w:rFonts w:ascii="Arial" w:cs="Arial" w:eastAsia="Arial" w:hAnsi="Arial"/>
          <w:sz w:val="20"/>
          <w:szCs w:val="20"/>
        </w:rPr>
        <w:t xml:space="preserve">Investigate how I2C and SPI protocols use clock signals to synchronize data transfer between devices</w:t>
      </w:r>
    </w:p>
    <w:p>
      <w:pPr>
        <w:pStyle w:val="ListParagraph"/>
        <w:numPr>
          <w:ilvl w:val="0"/>
          <w:numId w:val="2"/>
        </w:numPr>
        <w:spacing w:after="40" w:before="40"/>
      </w:pPr>
      <w:r>
        <w:rPr>
          <w:rFonts w:ascii="Arial" w:cs="Arial" w:eastAsia="Arial" w:hAnsi="Arial"/>
          <w:sz w:val="20"/>
          <w:szCs w:val="20"/>
        </w:rPr>
        <w:t xml:space="preserve">Apply knowledge of power dissipation to select appropriate resistors and transistors for circuit protection</w:t>
      </w:r>
    </w:p>
    <w:p>
      <w:pPr>
        <w:pStyle w:val="ListParagraph"/>
        <w:numPr>
          <w:ilvl w:val="0"/>
          <w:numId w:val="2"/>
        </w:numPr>
        <w:spacing w:after="40" w:before="40"/>
      </w:pPr>
      <w:r>
        <w:rPr>
          <w:rFonts w:ascii="Arial" w:cs="Arial" w:eastAsia="Arial" w:hAnsi="Arial"/>
          <w:sz w:val="20"/>
          <w:szCs w:val="20"/>
        </w:rPr>
        <w:t xml:space="preserve">Test and verify circuit operation using a multimeter and oscilloscope (if available)</w:t>
      </w:r>
    </w:p>
    <w:p>
      <w:pPr>
        <w:pStyle w:val="ListParagraph"/>
        <w:numPr>
          <w:ilvl w:val="0"/>
          <w:numId w:val="2"/>
        </w:numPr>
        <w:spacing w:after="40" w:before="40"/>
      </w:pPr>
      <w:r>
        <w:rPr>
          <w:rFonts w:ascii="Arial" w:cs="Arial" w:eastAsia="Arial" w:hAnsi="Arial"/>
          <w:sz w:val="20"/>
          <w:szCs w:val="20"/>
        </w:rPr>
        <w:t xml:space="preserve">Analyze the relationship between ADC resolution (bits) and measurement precision</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Configure GPIO pins as digital inputs and outputs and demonstrate correct operation with LEDs and buttons</w:t>
      </w:r>
    </w:p>
    <w:p>
      <w:pPr>
        <w:pStyle w:val="ListParagraph"/>
        <w:numPr>
          <w:ilvl w:val="0"/>
          <w:numId w:val="2"/>
        </w:numPr>
        <w:spacing w:after="40" w:before="40"/>
      </w:pPr>
      <w:r>
        <w:rPr>
          <w:rFonts w:ascii="Arial" w:cs="Arial" w:eastAsia="Arial" w:hAnsi="Arial"/>
          <w:sz w:val="20"/>
          <w:szCs w:val="20"/>
        </w:rPr>
        <w:t xml:space="preserve">Read analog sensor values using the ADC and convert readings to meaningful physical units</w:t>
      </w:r>
    </w:p>
    <w:p>
      <w:pPr>
        <w:pStyle w:val="ListParagraph"/>
        <w:numPr>
          <w:ilvl w:val="0"/>
          <w:numId w:val="2"/>
        </w:numPr>
        <w:spacing w:after="40" w:before="40"/>
      </w:pPr>
      <w:r>
        <w:rPr>
          <w:rFonts w:ascii="Arial" w:cs="Arial" w:eastAsia="Arial" w:hAnsi="Arial"/>
          <w:sz w:val="20"/>
          <w:szCs w:val="20"/>
        </w:rPr>
        <w:t xml:space="preserve">Generate PWM signals to control LED brightness and motor speed with precise duty cycle settings</w:t>
      </w:r>
    </w:p>
    <w:p>
      <w:pPr>
        <w:pStyle w:val="ListParagraph"/>
        <w:numPr>
          <w:ilvl w:val="0"/>
          <w:numId w:val="2"/>
        </w:numPr>
        <w:spacing w:after="40" w:before="40"/>
      </w:pPr>
      <w:r>
        <w:rPr>
          <w:rFonts w:ascii="Arial" w:cs="Arial" w:eastAsia="Arial" w:hAnsi="Arial"/>
          <w:sz w:val="20"/>
          <w:szCs w:val="20"/>
        </w:rPr>
        <w:t xml:space="preserve">Wire and communicate with an I2C device (LCD display or sensor) using the Arduino Wire library</w:t>
      </w:r>
    </w:p>
    <w:p>
      <w:pPr>
        <w:pStyle w:val="ListParagraph"/>
        <w:numPr>
          <w:ilvl w:val="0"/>
          <w:numId w:val="2"/>
        </w:numPr>
        <w:spacing w:after="40" w:before="40"/>
      </w:pPr>
      <w:r>
        <w:rPr>
          <w:rFonts w:ascii="Arial" w:cs="Arial" w:eastAsia="Arial" w:hAnsi="Arial"/>
          <w:sz w:val="20"/>
          <w:szCs w:val="20"/>
        </w:rPr>
        <w:t xml:space="preserve">Set up UART serial communication between an Arduino and a PC for data monitoring and debugging</w:t>
      </w:r>
    </w:p>
    <w:p>
      <w:pPr>
        <w:pStyle w:val="ListParagraph"/>
        <w:numPr>
          <w:ilvl w:val="0"/>
          <w:numId w:val="2"/>
        </w:numPr>
        <w:spacing w:after="40" w:before="40"/>
      </w:pPr>
      <w:r>
        <w:rPr>
          <w:rFonts w:ascii="Arial" w:cs="Arial" w:eastAsia="Arial" w:hAnsi="Arial"/>
          <w:sz w:val="20"/>
          <w:szCs w:val="20"/>
        </w:rPr>
        <w:t xml:space="preserve">Build a complete sensor-to-actuator circuit on a breadboard, including signal conditioning and power management</w:t>
      </w:r>
    </w:p>
    <w:p>
      <w:pPr>
        <w:pStyle w:val="ListParagraph"/>
        <w:numPr>
          <w:ilvl w:val="0"/>
          <w:numId w:val="2"/>
        </w:numPr>
        <w:spacing w:after="40" w:before="40"/>
      </w:pPr>
      <w:r>
        <w:rPr>
          <w:rFonts w:ascii="Arial" w:cs="Arial" w:eastAsia="Arial" w:hAnsi="Arial"/>
          <w:sz w:val="20"/>
          <w:szCs w:val="20"/>
        </w:rPr>
        <w:t xml:space="preserve">Read a circuit schematic and translate it into a working breadboard prototype</w:t>
      </w:r>
    </w:p>
    <w:p>
      <w:pPr>
        <w:pStyle w:val="ListParagraph"/>
        <w:numPr>
          <w:ilvl w:val="0"/>
          <w:numId w:val="2"/>
        </w:numPr>
        <w:spacing w:after="40" w:before="40"/>
      </w:pPr>
      <w:r>
        <w:rPr>
          <w:rFonts w:ascii="Arial" w:cs="Arial" w:eastAsia="Arial" w:hAnsi="Arial"/>
          <w:sz w:val="20"/>
          <w:szCs w:val="20"/>
        </w:rPr>
        <w:t xml:space="preserve">Debug a malfunctioning circuit using systematic testing with a multimeter</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taking measurements, or performing technical tasks.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 when reporting quantities.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and use them to solve problems.</w:t>
      </w:r>
    </w:p>
    <w:p>
      <w:pPr>
        <w:pStyle w:val="ListParagraph"/>
        <w:numPr>
          <w:ilvl w:val="0"/>
          <w:numId w:val="2"/>
        </w:numPr>
        <w:spacing w:after="40" w:before="40"/>
      </w:pPr>
      <w:r>
        <w:rPr>
          <w:rFonts w:ascii="Arial" w:cs="Arial" w:eastAsia="Arial" w:hAnsi="Arial"/>
          <w:sz w:val="20"/>
          <w:szCs w:val="20"/>
        </w:rPr>
        <w:t xml:space="preserve">AI-F.IF.4: For a function that models a relationship between two quantities, interpret key features of graphs and tables.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technology to task-specific activities.</w:t>
      </w:r>
    </w:p>
    <w:p>
      <w:pPr>
        <w:pStyle w:val="ListParagraph"/>
        <w:numPr>
          <w:ilvl w:val="0"/>
          <w:numId w:val="2"/>
        </w:numPr>
        <w:spacing w:after="40" w:before="40"/>
      </w:pPr>
      <w:r>
        <w:rPr>
          <w:rFonts w:ascii="Arial" w:cs="Arial" w:eastAsia="Arial" w:hAnsi="Arial"/>
          <w:sz w:val="20"/>
          <w:szCs w:val="20"/>
        </w:rPr>
        <w:t xml:space="preserve">Standard 3b — Career Majors: Students who choose a career major will acquire the career-specific technical knowledge/skills necessary to progress toward gainful employment.</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the ATmega328P data sheet GPIO section and write a summary of pin capabilities, voltage limits, and current ratings</w:t>
      </w:r>
    </w:p>
    <w:p>
      <w:pPr>
        <w:pStyle w:val="ListParagraph"/>
        <w:numPr>
          <w:ilvl w:val="0"/>
          <w:numId w:val="2"/>
        </w:numPr>
        <w:spacing w:after="40" w:before="40"/>
      </w:pPr>
      <w:r>
        <w:rPr>
          <w:rFonts w:ascii="Arial" w:cs="Arial" w:eastAsia="Arial" w:hAnsi="Arial"/>
          <w:sz w:val="20"/>
          <w:szCs w:val="20"/>
        </w:rPr>
        <w:t xml:space="preserve">Students will create a written circuit design document for a sensor interface circuit, including component selection rationale and connection descriptions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current-limiting resistor values for LEDs of different colors (different forward voltages) connected to Arduino GPIO pins</w:t>
      </w:r>
    </w:p>
    <w:p>
      <w:pPr>
        <w:pStyle w:val="ListParagraph"/>
        <w:numPr>
          <w:ilvl w:val="0"/>
          <w:numId w:val="2"/>
        </w:numPr>
        <w:spacing w:after="40" w:before="40"/>
      </w:pPr>
      <w:r>
        <w:rPr>
          <w:rFonts w:ascii="Arial" w:cs="Arial" w:eastAsia="Arial" w:hAnsi="Arial"/>
          <w:sz w:val="20"/>
          <w:szCs w:val="20"/>
        </w:rPr>
        <w:t xml:space="preserve">Students will convert ADC readings from a TMP36 temperature sensor to degrees Celsius using the formula: T = (ADC * 5.0 / 1023 - 0.5) * 100</w:t>
      </w:r>
    </w:p>
    <w:p>
      <w:pPr>
        <w:pStyle w:val="ListParagraph"/>
        <w:numPr>
          <w:ilvl w:val="0"/>
          <w:numId w:val="2"/>
        </w:numPr>
        <w:spacing w:after="40" w:before="40"/>
      </w:pPr>
      <w:r>
        <w:rPr>
          <w:rFonts w:ascii="Arial" w:cs="Arial" w:eastAsia="Arial" w:hAnsi="Arial"/>
          <w:sz w:val="20"/>
          <w:szCs w:val="20"/>
        </w:rPr>
        <w:t xml:space="preserve">Students will compute the duty cycle needed to achieve a target motor speed and translate it to an analogWrite() value (0-255)</w:t>
      </w:r>
    </w:p>
    <w:p>
      <w:pPr>
        <w:pStyle w:val="ListParagraph"/>
        <w:numPr>
          <w:ilvl w:val="0"/>
          <w:numId w:val="2"/>
        </w:numPr>
        <w:spacing w:after="40" w:before="40"/>
      </w:pPr>
      <w:r>
        <w:rPr>
          <w:rFonts w:ascii="Arial" w:cs="Arial" w:eastAsia="Arial" w:hAnsi="Arial"/>
          <w:sz w:val="20"/>
          <w:szCs w:val="20"/>
        </w:rPr>
        <w:t xml:space="preserve">Students will design a voltage divider to scale a 12V sensor signal to the 0-5V range of the Arduino ADC</w:t>
      </w:r>
    </w:p>
    <w:p>
      <w:pPr>
        <w:pStyle w:val="ListParagraph"/>
        <w:numPr>
          <w:ilvl w:val="0"/>
          <w:numId w:val="2"/>
        </w:numPr>
        <w:spacing w:after="40" w:before="40"/>
      </w:pPr>
      <w:r>
        <w:rPr>
          <w:rFonts w:ascii="Arial" w:cs="Arial" w:eastAsia="Arial" w:hAnsi="Arial"/>
          <w:sz w:val="20"/>
          <w:szCs w:val="20"/>
        </w:rPr>
        <w:t xml:space="preserve">Students will calculate the baud rate timing for UART communication and determine the time required to transmit a 100-byte message</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build and test a digital I/O circuit: button input controlling an LED output via Arduino, with proper pull-down resistor</w:t>
      </w:r>
    </w:p>
    <w:p>
      <w:pPr>
        <w:pStyle w:val="ListParagraph"/>
        <w:numPr>
          <w:ilvl w:val="0"/>
          <w:numId w:val="2"/>
        </w:numPr>
        <w:spacing w:after="40" w:before="40"/>
      </w:pPr>
      <w:r>
        <w:rPr>
          <w:rFonts w:ascii="Arial" w:cs="Arial" w:eastAsia="Arial" w:hAnsi="Arial"/>
          <w:sz w:val="20"/>
          <w:szCs w:val="20"/>
        </w:rPr>
        <w:t xml:space="preserve">Students will read an analog temperature sensor and display calibrated temperature values on the Serial Monitor</w:t>
      </w:r>
    </w:p>
    <w:p>
      <w:pPr>
        <w:pStyle w:val="ListParagraph"/>
        <w:numPr>
          <w:ilvl w:val="0"/>
          <w:numId w:val="2"/>
        </w:numPr>
        <w:spacing w:after="40" w:before="40"/>
      </w:pPr>
      <w:r>
        <w:rPr>
          <w:rFonts w:ascii="Arial" w:cs="Arial" w:eastAsia="Arial" w:hAnsi="Arial"/>
          <w:sz w:val="20"/>
          <w:szCs w:val="20"/>
        </w:rPr>
        <w:t xml:space="preserve">Students will generate PWM signals at different duty cycles to dim an LED, measuring the output with a multimeter to verify average voltage</w:t>
      </w:r>
    </w:p>
    <w:p>
      <w:pPr>
        <w:pStyle w:val="ListParagraph"/>
        <w:numPr>
          <w:ilvl w:val="0"/>
          <w:numId w:val="2"/>
        </w:numPr>
        <w:spacing w:after="40" w:before="40"/>
      </w:pPr>
      <w:r>
        <w:rPr>
          <w:rFonts w:ascii="Arial" w:cs="Arial" w:eastAsia="Arial" w:hAnsi="Arial"/>
          <w:sz w:val="20"/>
          <w:szCs w:val="20"/>
        </w:rPr>
        <w:t xml:space="preserve">Students will wire an I2C LCD display to an Arduino and program it to show sensor readings</w:t>
      </w:r>
    </w:p>
    <w:p>
      <w:pPr>
        <w:pStyle w:val="ListParagraph"/>
        <w:numPr>
          <w:ilvl w:val="0"/>
          <w:numId w:val="2"/>
        </w:numPr>
        <w:spacing w:after="40" w:before="40"/>
      </w:pPr>
      <w:r>
        <w:rPr>
          <w:rFonts w:ascii="Arial" w:cs="Arial" w:eastAsia="Arial" w:hAnsi="Arial"/>
          <w:sz w:val="20"/>
          <w:szCs w:val="20"/>
        </w:rPr>
        <w:t xml:space="preserve">Students will build a transistor switching circuit to control a DC motor from an Arduino pin, measuring current flow through the motor</w:t>
      </w:r>
    </w:p>
    <w:p>
      <w:pPr>
        <w:pStyle w:val="ListParagraph"/>
        <w:numPr>
          <w:ilvl w:val="0"/>
          <w:numId w:val="2"/>
        </w:numPr>
        <w:spacing w:after="40" w:before="40"/>
      </w:pPr>
      <w:r>
        <w:rPr>
          <w:rFonts w:ascii="Arial" w:cs="Arial" w:eastAsia="Arial" w:hAnsi="Arial"/>
          <w:sz w:val="20"/>
          <w:szCs w:val="20"/>
        </w:rPr>
        <w:t xml:space="preserve">Students will construct a voltage divider circuit for a light-dependent resistor and graph the ADC readings under different lighting conditions</w:t>
      </w:r>
    </w:p>
    <w:p>
      <w:pPr>
        <w:pStyle w:val="ListParagraph"/>
        <w:numPr>
          <w:ilvl w:val="0"/>
          <w:numId w:val="2"/>
        </w:numPr>
        <w:spacing w:after="40" w:before="40"/>
      </w:pPr>
      <w:r>
        <w:rPr>
          <w:rFonts w:ascii="Arial" w:cs="Arial" w:eastAsia="Arial" w:hAnsi="Arial"/>
          <w:sz w:val="20"/>
          <w:szCs w:val="20"/>
        </w:rPr>
        <w:t xml:space="preserve">Students will compare the wiring and data rates of UART, I2C, and SPI by connecting devices using each protocol</w:t>
      </w:r>
    </w:p>
    <w:p>
      <w:pPr>
        <w:pStyle w:val="ListParagraph"/>
        <w:numPr>
          <w:ilvl w:val="0"/>
          <w:numId w:val="2"/>
        </w:numPr>
        <w:spacing w:after="40" w:before="40"/>
      </w:pPr>
      <w:r>
        <w:rPr>
          <w:rFonts w:ascii="Arial" w:cs="Arial" w:eastAsia="Arial" w:hAnsi="Arial"/>
          <w:sz w:val="20"/>
          <w:szCs w:val="20"/>
        </w:rPr>
        <w:t xml:space="preserve">Students will debug a deliberately faulty breadboard circuit, documenting the systematic troubleshooting process</w:t>
      </w:r>
    </w:p>
    <w:p>
      <w:pPr>
        <w:pStyle w:val="ListParagraph"/>
        <w:numPr>
          <w:ilvl w:val="0"/>
          <w:numId w:val="2"/>
        </w:numPr>
        <w:spacing w:after="40" w:before="40"/>
      </w:pPr>
      <w:r>
        <w:rPr>
          <w:rFonts w:ascii="Arial" w:cs="Arial" w:eastAsia="Arial" w:hAnsi="Arial"/>
          <w:sz w:val="20"/>
          <w:szCs w:val="20"/>
        </w:rPr>
        <w:t xml:space="preserve">Students will design and prototype a multi-sensor circuit that reads temperature and light levels simultaneously, displaying data via serial output</w:t>
      </w:r>
    </w:p>
    <w:p>
      <w:pPr>
        <w:pStyle w:val="ListParagraph"/>
        <w:numPr>
          <w:ilvl w:val="0"/>
          <w:numId w:val="2"/>
        </w:numPr>
        <w:spacing w:after="40" w:before="40"/>
      </w:pPr>
      <w:r>
        <w:rPr>
          <w:rFonts w:ascii="Arial" w:cs="Arial" w:eastAsia="Arial" w:hAnsi="Arial"/>
          <w:sz w:val="20"/>
          <w:szCs w:val="20"/>
        </w:rPr>
        <w:t xml:space="preserve">Students will build an RC low-pass filter to smooth a PWM output and compare the filtered signal to the raw PWM using multimeter measurements</w:t>
      </w:r>
    </w:p>
    <w:p>
      <w:pPr>
        <w:pStyle w:val="ListParagraph"/>
        <w:numPr>
          <w:ilvl w:val="0"/>
          <w:numId w:val="2"/>
        </w:numPr>
        <w:spacing w:after="40" w:before="40"/>
      </w:pPr>
      <w:r>
        <w:rPr>
          <w:rFonts w:ascii="Arial" w:cs="Arial" w:eastAsia="Arial" w:hAnsi="Arial"/>
          <w:sz w:val="20"/>
          <w:szCs w:val="20"/>
        </w:rPr>
        <w:t xml:space="preserve">Students will create a complete sensor-actuator system: light sensor controls motor speed via PWM, demonstrating the full analog input to analog output pipeline</w:t>
      </w:r>
    </w:p>
    <w:p>
      <w:pPr>
        <w:pStyle w:val="ListParagraph"/>
        <w:numPr>
          <w:ilvl w:val="0"/>
          <w:numId w:val="2"/>
        </w:numPr>
        <w:spacing w:after="40" w:before="40"/>
      </w:pPr>
      <w:r>
        <w:rPr>
          <w:rFonts w:ascii="Arial" w:cs="Arial" w:eastAsia="Arial" w:hAnsi="Arial"/>
          <w:sz w:val="20"/>
          <w:szCs w:val="20"/>
        </w:rPr>
        <w:t xml:space="preserve">Students will measure and record the actual voltage levels for HIGH and LOW states on Arduino GPIO pins, comparing to data sheet specifications</w:t>
      </w:r>
    </w:p>
    <w:p>
      <w:pPr>
        <w:pStyle w:val="ListParagraph"/>
        <w:numPr>
          <w:ilvl w:val="0"/>
          <w:numId w:val="2"/>
        </w:numPr>
        <w:spacing w:after="40" w:before="40"/>
      </w:pPr>
      <w:r>
        <w:rPr>
          <w:rFonts w:ascii="Arial" w:cs="Arial" w:eastAsia="Arial" w:hAnsi="Arial"/>
          <w:sz w:val="20"/>
          <w:szCs w:val="20"/>
        </w:rPr>
        <w:t xml:space="preserve">Students will test the current sourcing and sinking limits of GPIO pins and observe behavior when limits are approached</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Arduino.cc — Official reference for digitalRead(), digitalWrite(), analogRead(), analogWrite()</w:t>
      </w:r>
    </w:p>
    <w:p>
      <w:pPr>
        <w:pStyle w:val="ListParagraph"/>
        <w:numPr>
          <w:ilvl w:val="0"/>
          <w:numId w:val="2"/>
        </w:numPr>
        <w:spacing w:after="40" w:before="40"/>
      </w:pPr>
      <w:r>
        <w:rPr>
          <w:rFonts w:ascii="Arial" w:cs="Arial" w:eastAsia="Arial" w:hAnsi="Arial"/>
          <w:sz w:val="20"/>
          <w:szCs w:val="20"/>
        </w:rPr>
        <w:t xml:space="preserve">ATmega328P Data Sheet — GPIO, ADC, and Timer sections (Microchip Technology)</w:t>
      </w:r>
    </w:p>
    <w:p>
      <w:pPr>
        <w:pStyle w:val="ListParagraph"/>
        <w:numPr>
          <w:ilvl w:val="0"/>
          <w:numId w:val="2"/>
        </w:numPr>
        <w:spacing w:after="40" w:before="40"/>
      </w:pPr>
      <w:r>
        <w:rPr>
          <w:rFonts w:ascii="Arial" w:cs="Arial" w:eastAsia="Arial" w:hAnsi="Arial"/>
          <w:sz w:val="20"/>
          <w:szCs w:val="20"/>
        </w:rPr>
        <w:t xml:space="preserve">SparkFun — Tutorials on I2C, SPI, UART, and breadboard prototyping (sparkfun.com)</w:t>
      </w:r>
    </w:p>
    <w:p>
      <w:pPr>
        <w:pStyle w:val="ListParagraph"/>
        <w:numPr>
          <w:ilvl w:val="0"/>
          <w:numId w:val="2"/>
        </w:numPr>
        <w:spacing w:after="40" w:before="40"/>
      </w:pPr>
      <w:r>
        <w:rPr>
          <w:rFonts w:ascii="Arial" w:cs="Arial" w:eastAsia="Arial" w:hAnsi="Arial"/>
          <w:sz w:val="20"/>
          <w:szCs w:val="20"/>
        </w:rPr>
        <w:t xml:space="preserve">Adafruit — Sensor and component tutorials with Arduino wiring guides (adafruit.com)</w:t>
      </w:r>
    </w:p>
    <w:p>
      <w:pPr>
        <w:pStyle w:val="ListParagraph"/>
        <w:numPr>
          <w:ilvl w:val="0"/>
          <w:numId w:val="2"/>
        </w:numPr>
        <w:spacing w:after="40" w:before="40"/>
      </w:pPr>
      <w:r>
        <w:rPr>
          <w:rFonts w:ascii="Arial" w:cs="Arial" w:eastAsia="Arial" w:hAnsi="Arial"/>
          <w:sz w:val="20"/>
          <w:szCs w:val="20"/>
        </w:rPr>
        <w:t xml:space="preserve">"Arduino Cookbook" by Michael Margolis (selected chapters on I/O and communication)</w:t>
      </w:r>
    </w:p>
    <w:p>
      <w:pPr>
        <w:pStyle w:val="ListParagraph"/>
        <w:numPr>
          <w:ilvl w:val="0"/>
          <w:numId w:val="2"/>
        </w:numPr>
        <w:spacing w:after="40" w:before="40"/>
      </w:pPr>
      <w:r>
        <w:rPr>
          <w:rFonts w:ascii="Arial" w:cs="Arial" w:eastAsia="Arial" w:hAnsi="Arial"/>
          <w:sz w:val="20"/>
          <w:szCs w:val="20"/>
        </w:rPr>
        <w:t xml:space="preserve">All About Circuits — Voltage dividers, transistor switching, and RC filters (allaboutcircuits.com)</w:t>
      </w:r>
    </w:p>
    <w:p>
      <w:pPr>
        <w:pStyle w:val="ListParagraph"/>
        <w:numPr>
          <w:ilvl w:val="0"/>
          <w:numId w:val="2"/>
        </w:numPr>
        <w:spacing w:after="40" w:before="40"/>
      </w:pPr>
      <w:r>
        <w:rPr>
          <w:rFonts w:ascii="Arial" w:cs="Arial" w:eastAsia="Arial" w:hAnsi="Arial"/>
          <w:sz w:val="20"/>
          <w:szCs w:val="20"/>
        </w:rPr>
        <w:t xml:space="preserve">Elegoo or SunFounder Arduino starter kit component documentation</w:t>
      </w:r>
    </w:p>
    <w:p>
      <w:pPr>
        <w:pStyle w:val="ListParagraph"/>
        <w:numPr>
          <w:ilvl w:val="0"/>
          <w:numId w:val="2"/>
        </w:numPr>
        <w:spacing w:after="40" w:before="40"/>
      </w:pPr>
      <w:r>
        <w:rPr>
          <w:rFonts w:ascii="Arial" w:cs="Arial" w:eastAsia="Arial" w:hAnsi="Arial"/>
          <w:sz w:val="20"/>
          <w:szCs w:val="20"/>
        </w:rPr>
        <w:t xml:space="preserve">Fritzing — Circuit diagram and breadboard layout software (fritzing.org)</w:t>
      </w:r>
    </w:p>
    <w:p>
      <w:pPr>
        <w:pStyle w:val="ListParagraph"/>
        <w:numPr>
          <w:ilvl w:val="0"/>
          <w:numId w:val="2"/>
        </w:numPr>
        <w:spacing w:after="40" w:before="40"/>
      </w:pPr>
      <w:r>
        <w:rPr>
          <w:rFonts w:ascii="Arial" w:cs="Arial" w:eastAsia="Arial" w:hAnsi="Arial"/>
          <w:sz w:val="20"/>
          <w:szCs w:val="20"/>
        </w:rPr>
        <w:t xml:space="preserve">Year 1 circuit fundamentals and soldering unit materials for reference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2026-04-27T15:18:54.752Z</dcterms:created>
  <dcterms:modified xsi:type="dcterms:W3CDTF">2026-04-27T15:18:54.752Z</dcterms:modified>
</cp:coreProperties>
</file>

<file path=docProps/custom.xml><?xml version="1.0" encoding="utf-8"?>
<Properties xmlns="http://schemas.openxmlformats.org/officeDocument/2006/custom-properties" xmlns:vt="http://schemas.openxmlformats.org/officeDocument/2006/docPropsVTypes"/>
</file>